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6ED" w:rsidRPr="00185098" w:rsidRDefault="009C4F6E">
      <w:pPr>
        <w:rPr>
          <w:b/>
        </w:rPr>
      </w:pPr>
      <w:bookmarkStart w:id="0" w:name="_GoBack"/>
      <w:r w:rsidRPr="00185098">
        <w:rPr>
          <w:b/>
        </w:rPr>
        <w:t xml:space="preserve">                         Набор методических материалов «Свойства предметов»</w:t>
      </w:r>
    </w:p>
    <w:bookmarkEnd w:id="0"/>
    <w:p w:rsidR="009C4F6E" w:rsidRPr="009C4F6E" w:rsidRDefault="009C4F6E" w:rsidP="009C4F6E">
      <w:pPr>
        <w:shd w:val="clear" w:color="auto" w:fill="FFFFFF"/>
        <w:spacing w:after="150" w:line="240" w:lineRule="auto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занятий с детьми среднего и старшего дошкольного возраста.</w:t>
      </w:r>
    </w:p>
    <w:p w:rsidR="009C4F6E" w:rsidRPr="009C4F6E" w:rsidRDefault="009C4F6E" w:rsidP="009C4F6E">
      <w:pPr>
        <w:shd w:val="clear" w:color="auto" w:fill="FFFFFF"/>
        <w:spacing w:after="150" w:line="240" w:lineRule="auto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Игровой набор предназначен для развития осязательного восприятия, умений дифференцировать величину (ширина, глубина, высота). С его помощью формируются представления детей о материалах, из которых они изготовлены и о тяжести предметов. Кроме того, работа с пособием позволяет уточнить представления детей о форме геометрических тел, геометрических фигур, реальных предметов.</w:t>
      </w:r>
    </w:p>
    <w:p w:rsidR="009C4F6E" w:rsidRPr="009C4F6E" w:rsidRDefault="009C4F6E" w:rsidP="009C4F6E">
      <w:pPr>
        <w:shd w:val="clear" w:color="auto" w:fill="FFFFFF"/>
        <w:spacing w:after="150" w:line="240" w:lineRule="auto"/>
        <w:ind w:firstLine="3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Предложенные игры способствуют:</w:t>
      </w:r>
    </w:p>
    <w:p w:rsidR="009C4F6E" w:rsidRPr="009C4F6E" w:rsidRDefault="009C4F6E" w:rsidP="009C4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развитию обследовательских действий,</w:t>
      </w:r>
    </w:p>
    <w:p w:rsidR="009C4F6E" w:rsidRPr="009C4F6E" w:rsidRDefault="009C4F6E" w:rsidP="009C4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развитию пространственной координации,</w:t>
      </w:r>
    </w:p>
    <w:p w:rsidR="009C4F6E" w:rsidRPr="009C4F6E" w:rsidRDefault="009C4F6E" w:rsidP="009C4F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C4F6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совершенствованию мышления (развитию операции сравнения, обобщения, абстрагирования).</w:t>
      </w:r>
    </w:p>
    <w:p w:rsidR="009C4F6E" w:rsidRDefault="009C4F6E">
      <w:r>
        <w:rPr>
          <w:noProof/>
          <w:lang w:eastAsia="ru-RU"/>
        </w:rPr>
        <w:drawing>
          <wp:inline distT="0" distB="0" distL="0" distR="0" wp14:anchorId="3F0EF4A1" wp14:editId="670D7684">
            <wp:extent cx="5940425" cy="2298839"/>
            <wp:effectExtent l="0" t="0" r="3175" b="6350"/>
            <wp:docPr id="3" name="Рисунок 3" descr="http://amaltea-spb.com/image/data/predm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maltea-spb.com/image/data/predme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6E" w:rsidRDefault="009C4F6E" w:rsidP="009C4F6E"/>
    <w:p w:rsidR="009C4F6E" w:rsidRDefault="009C4F6E" w:rsidP="009C4F6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Комплект:</w:t>
      </w:r>
    </w:p>
    <w:p w:rsidR="009C4F6E" w:rsidRDefault="009C4F6E" w:rsidP="009C4F6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Набор деревянных геометрических объёмных и плоских фигур, набор деревянных фигур по лексическим темам (фрукты, овощи, животные, игрушки), 12 карточек и фишки, 3 деревянные пластины, 3 деревянные палочки, набор лент разной ширины и длины, набор детской посуды из трёх предметов, мешочек, фирменная сумка, методическое пособие «Коррекционно-педагогическая работа по сенсорному развитию детей дошкольного возраста», методическое руководство по использованию набора.</w:t>
      </w:r>
    </w:p>
    <w:p w:rsidR="009C4F6E" w:rsidRDefault="009C4F6E" w:rsidP="009C4F6E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Методическое руководство к набору содержит описание 5 игр, каждую из которых можно проводить в различных вариантах. Разнообразие игровых материалов набора дает возможность организации интересных познавательных занятий, как групповых (2-6 детей), так и индивидуальных.</w:t>
      </w:r>
    </w:p>
    <w:p w:rsidR="009C4F6E" w:rsidRPr="009C4F6E" w:rsidRDefault="009C4F6E" w:rsidP="009C4F6E"/>
    <w:sectPr w:rsidR="009C4F6E" w:rsidRPr="009C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B0591"/>
    <w:multiLevelType w:val="multilevel"/>
    <w:tmpl w:val="834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6E"/>
    <w:rsid w:val="00185098"/>
    <w:rsid w:val="009C4F6E"/>
    <w:rsid w:val="009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B5D91-ADB3-4509-8657-87FCCED1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 Kapranova</dc:creator>
  <cp:keywords/>
  <dc:description/>
  <cp:lastModifiedBy>Elena G Kapranova</cp:lastModifiedBy>
  <cp:revision>2</cp:revision>
  <dcterms:created xsi:type="dcterms:W3CDTF">2022-03-04T12:21:00Z</dcterms:created>
  <dcterms:modified xsi:type="dcterms:W3CDTF">2022-03-07T05:42:00Z</dcterms:modified>
</cp:coreProperties>
</file>